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2FE" w:rsidRPr="00AE72FE" w:rsidRDefault="00AE72FE" w:rsidP="00AE72FE">
      <w:pPr>
        <w:jc w:val="center"/>
        <w:rPr>
          <w:rFonts w:cs="B Nazanin"/>
          <w:b/>
          <w:bCs/>
          <w:sz w:val="28"/>
          <w:szCs w:val="28"/>
          <w:rtl/>
        </w:rPr>
      </w:pPr>
      <w:r w:rsidRPr="00AE72FE">
        <w:rPr>
          <w:rFonts w:cs="B Nazanin" w:hint="cs"/>
          <w:b/>
          <w:bCs/>
          <w:sz w:val="28"/>
          <w:szCs w:val="28"/>
          <w:rtl/>
        </w:rPr>
        <w:t xml:space="preserve">دستورالعمل کاربا </w:t>
      </w:r>
      <w:r>
        <w:rPr>
          <w:rFonts w:cs="B Nazanin" w:hint="cs"/>
          <w:b/>
          <w:bCs/>
          <w:sz w:val="28"/>
          <w:szCs w:val="28"/>
          <w:rtl/>
        </w:rPr>
        <w:t>آنمومتر حرارتی</w:t>
      </w:r>
    </w:p>
    <w:p w:rsidR="00AE72FE" w:rsidRPr="00AE72FE" w:rsidRDefault="00AE72FE" w:rsidP="00AE72FE">
      <w:pPr>
        <w:jc w:val="center"/>
        <w:rPr>
          <w:rFonts w:cs="B Nazanin"/>
          <w:b/>
          <w:bCs/>
          <w:sz w:val="28"/>
          <w:szCs w:val="28"/>
          <w:rtl/>
        </w:rPr>
      </w:pPr>
      <w:r w:rsidRPr="00AE72FE">
        <w:rPr>
          <w:rFonts w:cs="B Nazanin" w:hint="cs"/>
          <w:b/>
          <w:bCs/>
          <w:sz w:val="28"/>
          <w:szCs w:val="28"/>
          <w:rtl/>
        </w:rPr>
        <w:t>نام درس/دروس:</w:t>
      </w:r>
    </w:p>
    <w:p w:rsidR="00AE72FE" w:rsidRPr="00AE72FE" w:rsidRDefault="00AE72FE" w:rsidP="00AE72FE">
      <w:pPr>
        <w:jc w:val="center"/>
        <w:rPr>
          <w:rFonts w:cs="B Nazanin"/>
          <w:b/>
          <w:bCs/>
          <w:sz w:val="28"/>
          <w:szCs w:val="28"/>
          <w:rtl/>
        </w:rPr>
      </w:pPr>
      <w:r w:rsidRPr="00AE72FE">
        <w:rPr>
          <w:rFonts w:cs="B Nazanin" w:hint="cs"/>
          <w:b/>
          <w:bCs/>
          <w:sz w:val="28"/>
          <w:szCs w:val="28"/>
          <w:rtl/>
        </w:rPr>
        <w:t xml:space="preserve">عوامل </w:t>
      </w:r>
      <w:r>
        <w:rPr>
          <w:rFonts w:cs="B Nazanin" w:hint="cs"/>
          <w:b/>
          <w:bCs/>
          <w:sz w:val="28"/>
          <w:szCs w:val="28"/>
          <w:rtl/>
        </w:rPr>
        <w:t>فیزیکی</w:t>
      </w:r>
    </w:p>
    <w:p w:rsidR="00AE72FE" w:rsidRPr="00AE72FE" w:rsidRDefault="00AE72FE" w:rsidP="00AE72FE">
      <w:pPr>
        <w:jc w:val="center"/>
        <w:rPr>
          <w:rFonts w:cs="B Nazanin"/>
          <w:b/>
          <w:bCs/>
          <w:sz w:val="28"/>
          <w:szCs w:val="28"/>
          <w:rtl/>
        </w:rPr>
      </w:pPr>
      <w:r w:rsidRPr="00AE72FE">
        <w:rPr>
          <w:rFonts w:cs="B Nazanin" w:hint="cs"/>
          <w:b/>
          <w:bCs/>
          <w:sz w:val="28"/>
          <w:szCs w:val="28"/>
          <w:rtl/>
        </w:rPr>
        <w:t>کار آموزی2</w:t>
      </w:r>
    </w:p>
    <w:p w:rsidR="00AE72FE" w:rsidRPr="00AE72FE" w:rsidRDefault="00AE72FE" w:rsidP="00AE72FE">
      <w:pPr>
        <w:jc w:val="center"/>
        <w:rPr>
          <w:rFonts w:cs="B Nazanin"/>
          <w:b/>
          <w:bCs/>
          <w:sz w:val="28"/>
          <w:szCs w:val="28"/>
          <w:rtl/>
        </w:rPr>
      </w:pPr>
      <w:r w:rsidRPr="00AE72FE">
        <w:rPr>
          <w:rFonts w:cs="B Nazanin" w:hint="cs"/>
          <w:b/>
          <w:bCs/>
          <w:sz w:val="28"/>
          <w:szCs w:val="28"/>
          <w:rtl/>
        </w:rPr>
        <w:t>آزمایشگاه /کارگاه:</w:t>
      </w:r>
    </w:p>
    <w:p w:rsidR="00AE72FE" w:rsidRPr="00AE72FE" w:rsidRDefault="00AE72FE" w:rsidP="00AE72FE">
      <w:pPr>
        <w:jc w:val="center"/>
        <w:rPr>
          <w:rFonts w:cs="B Nazanin"/>
          <w:b/>
          <w:bCs/>
          <w:sz w:val="28"/>
          <w:szCs w:val="28"/>
          <w:rtl/>
        </w:rPr>
      </w:pPr>
      <w:r w:rsidRPr="00AE72FE">
        <w:rPr>
          <w:rFonts w:cs="B Nazanin" w:hint="cs"/>
          <w:b/>
          <w:bCs/>
          <w:sz w:val="28"/>
          <w:szCs w:val="28"/>
          <w:rtl/>
        </w:rPr>
        <w:t xml:space="preserve">آزمایشگاه عوامل </w:t>
      </w:r>
      <w:r>
        <w:rPr>
          <w:rFonts w:cs="B Nazanin" w:hint="cs"/>
          <w:b/>
          <w:bCs/>
          <w:sz w:val="28"/>
          <w:szCs w:val="28"/>
          <w:rtl/>
        </w:rPr>
        <w:t>فیزیکی</w:t>
      </w:r>
    </w:p>
    <w:p w:rsidR="00AE72FE" w:rsidRPr="00345809" w:rsidRDefault="00AE72FE" w:rsidP="00AE72FE">
      <w:pPr>
        <w:rPr>
          <w:rFonts w:cs="B Nazanin"/>
          <w:b/>
          <w:bCs/>
          <w:color w:val="5B9BD5" w:themeColor="accent1"/>
          <w:sz w:val="28"/>
          <w:szCs w:val="28"/>
          <w:rtl/>
        </w:rPr>
      </w:pPr>
      <w:r w:rsidRPr="00345809">
        <w:rPr>
          <w:rFonts w:cs="B Nazanin" w:hint="cs"/>
          <w:b/>
          <w:bCs/>
          <w:color w:val="5B9BD5" w:themeColor="accent1"/>
          <w:sz w:val="28"/>
          <w:szCs w:val="28"/>
          <w:rtl/>
        </w:rPr>
        <w:t>1-هدف:</w:t>
      </w:r>
    </w:p>
    <w:p w:rsidR="00AE72FE" w:rsidRPr="00AE72FE" w:rsidRDefault="00AE72FE" w:rsidP="00AE72FE">
      <w:pPr>
        <w:rPr>
          <w:rFonts w:cs="B Nazanin"/>
          <w:b/>
          <w:bCs/>
          <w:sz w:val="28"/>
          <w:szCs w:val="28"/>
          <w:rtl/>
        </w:rPr>
      </w:pPr>
      <w:r w:rsidRPr="00AE72FE">
        <w:rPr>
          <w:rFonts w:cs="B Nazanin" w:hint="cs"/>
          <w:b/>
          <w:bCs/>
          <w:sz w:val="28"/>
          <w:szCs w:val="28"/>
          <w:rtl/>
        </w:rPr>
        <w:t xml:space="preserve">تشریح نحوه کار وآیین کار ایمن با </w:t>
      </w:r>
      <w:r>
        <w:rPr>
          <w:rFonts w:cs="B Nazanin" w:hint="cs"/>
          <w:b/>
          <w:bCs/>
          <w:sz w:val="28"/>
          <w:szCs w:val="28"/>
          <w:rtl/>
        </w:rPr>
        <w:t>آنمومتر حرارتی</w:t>
      </w:r>
    </w:p>
    <w:p w:rsidR="00AE72FE" w:rsidRPr="00345809" w:rsidRDefault="00AE72FE" w:rsidP="00AE72FE">
      <w:pPr>
        <w:rPr>
          <w:rFonts w:cs="B Nazanin"/>
          <w:b/>
          <w:bCs/>
          <w:color w:val="5B9BD5" w:themeColor="accent1"/>
          <w:sz w:val="28"/>
          <w:szCs w:val="28"/>
          <w:rtl/>
        </w:rPr>
      </w:pPr>
      <w:r w:rsidRPr="00345809">
        <w:rPr>
          <w:rFonts w:cs="B Nazanin" w:hint="cs"/>
          <w:b/>
          <w:bCs/>
          <w:color w:val="5B9BD5" w:themeColor="accent1"/>
          <w:sz w:val="28"/>
          <w:szCs w:val="28"/>
          <w:rtl/>
        </w:rPr>
        <w:t>2-دامنه کاربرد:</w:t>
      </w:r>
    </w:p>
    <w:p w:rsidR="00AE72FE" w:rsidRPr="00AE72FE" w:rsidRDefault="00AE72FE" w:rsidP="00AE72FE">
      <w:pPr>
        <w:rPr>
          <w:rFonts w:cs="B Nazanin"/>
          <w:b/>
          <w:bCs/>
          <w:sz w:val="28"/>
          <w:szCs w:val="28"/>
          <w:rtl/>
        </w:rPr>
      </w:pPr>
      <w:r w:rsidRPr="00AE72FE">
        <w:rPr>
          <w:rFonts w:cs="B Nazanin" w:hint="cs"/>
          <w:b/>
          <w:bCs/>
          <w:sz w:val="28"/>
          <w:szCs w:val="28"/>
          <w:rtl/>
        </w:rPr>
        <w:t>دانشجویان ترم سوم وهشتم کارشناسی رشته بهداشت حرفه ای وایمنی کار</w:t>
      </w:r>
    </w:p>
    <w:p w:rsidR="00AE72FE" w:rsidRPr="00345809" w:rsidRDefault="00AE72FE" w:rsidP="00AE72FE">
      <w:pPr>
        <w:rPr>
          <w:rFonts w:cs="B Nazanin"/>
          <w:b/>
          <w:bCs/>
          <w:color w:val="5B9BD5" w:themeColor="accent1"/>
          <w:sz w:val="28"/>
          <w:szCs w:val="28"/>
          <w:rtl/>
        </w:rPr>
      </w:pPr>
      <w:r w:rsidRPr="00345809">
        <w:rPr>
          <w:rFonts w:cs="B Nazanin" w:hint="cs"/>
          <w:b/>
          <w:bCs/>
          <w:color w:val="5B9BD5" w:themeColor="accent1"/>
          <w:sz w:val="28"/>
          <w:szCs w:val="28"/>
          <w:rtl/>
        </w:rPr>
        <w:t>3-مسئولیت:</w:t>
      </w:r>
    </w:p>
    <w:p w:rsidR="00AE72FE" w:rsidRPr="00AE72FE" w:rsidRDefault="00AE72FE" w:rsidP="00AE72FE">
      <w:pPr>
        <w:rPr>
          <w:rFonts w:cs="B Nazanin"/>
          <w:b/>
          <w:bCs/>
          <w:sz w:val="28"/>
          <w:szCs w:val="28"/>
          <w:rtl/>
        </w:rPr>
      </w:pPr>
      <w:r w:rsidRPr="00AE72FE">
        <w:rPr>
          <w:rFonts w:cs="B Nazanin" w:hint="cs"/>
          <w:b/>
          <w:bCs/>
          <w:sz w:val="28"/>
          <w:szCs w:val="28"/>
          <w:rtl/>
        </w:rPr>
        <w:t>1-کلیه دانشجویان دوره کارشناسی رشته بهداشت حرفه ای مسئولیت اجرای این دستور العمل را به عهده دارند.</w:t>
      </w:r>
    </w:p>
    <w:p w:rsidR="00AE72FE" w:rsidRPr="00AE72FE" w:rsidRDefault="00AE72FE" w:rsidP="00AE72FE">
      <w:pPr>
        <w:rPr>
          <w:rFonts w:cs="B Nazanin"/>
          <w:sz w:val="28"/>
          <w:szCs w:val="28"/>
          <w:rtl/>
        </w:rPr>
      </w:pPr>
      <w:r w:rsidRPr="00AE72FE">
        <w:rPr>
          <w:rFonts w:cs="B Nazanin" w:hint="cs"/>
          <w:b/>
          <w:bCs/>
          <w:sz w:val="28"/>
          <w:szCs w:val="28"/>
          <w:rtl/>
        </w:rPr>
        <w:t>2-اساتید راهنماومسئول درس مسئولیت نظارت برحسن اجرای مفاد این دستورالعمل را به عهده دارند</w:t>
      </w:r>
      <w:r w:rsidRPr="00AE72FE">
        <w:rPr>
          <w:rFonts w:cs="B Nazanin" w:hint="cs"/>
          <w:sz w:val="28"/>
          <w:szCs w:val="28"/>
          <w:rtl/>
        </w:rPr>
        <w:t>.</w:t>
      </w:r>
    </w:p>
    <w:p w:rsidR="00AE72FE" w:rsidRPr="00345809" w:rsidRDefault="00AE72FE" w:rsidP="00AE72FE">
      <w:pPr>
        <w:rPr>
          <w:rFonts w:cs="B Nazanin"/>
          <w:color w:val="5B9BD5" w:themeColor="accent1"/>
          <w:sz w:val="28"/>
          <w:szCs w:val="28"/>
          <w:rtl/>
        </w:rPr>
      </w:pPr>
      <w:r w:rsidRPr="00345809">
        <w:rPr>
          <w:rFonts w:cs="B Nazanin" w:hint="cs"/>
          <w:b/>
          <w:bCs/>
          <w:color w:val="5B9BD5" w:themeColor="accent1"/>
          <w:sz w:val="28"/>
          <w:szCs w:val="28"/>
          <w:rtl/>
        </w:rPr>
        <w:t>4-تعاریف(درحال حاضر فاقد تعریف)</w:t>
      </w:r>
    </w:p>
    <w:p w:rsidR="00AE72FE" w:rsidRDefault="00AE72FE" w:rsidP="00AE72FE">
      <w:pPr>
        <w:rPr>
          <w:rFonts w:cs="B Nazanin"/>
          <w:b/>
          <w:bCs/>
          <w:color w:val="5B9BD5" w:themeColor="accent1"/>
          <w:sz w:val="28"/>
          <w:szCs w:val="28"/>
          <w:rtl/>
        </w:rPr>
      </w:pPr>
      <w:r w:rsidRPr="00345809">
        <w:rPr>
          <w:rFonts w:cs="B Nazanin" w:hint="cs"/>
          <w:b/>
          <w:bCs/>
          <w:color w:val="5B9BD5" w:themeColor="accent1"/>
          <w:sz w:val="28"/>
          <w:szCs w:val="28"/>
          <w:rtl/>
        </w:rPr>
        <w:t>5-شرح دستورالعمل:</w:t>
      </w:r>
    </w:p>
    <w:p w:rsidR="00345809" w:rsidRDefault="00345809" w:rsidP="00AE72FE">
      <w:pPr>
        <w:rPr>
          <w:rFonts w:cs="B Nazanin"/>
          <w:b/>
          <w:bCs/>
          <w:color w:val="5B9BD5" w:themeColor="accent1"/>
          <w:sz w:val="28"/>
          <w:szCs w:val="28"/>
          <w:rtl/>
        </w:rPr>
      </w:pPr>
    </w:p>
    <w:p w:rsidR="00345809" w:rsidRDefault="00345809" w:rsidP="00AE72FE">
      <w:pPr>
        <w:rPr>
          <w:rFonts w:cs="B Nazanin"/>
          <w:b/>
          <w:bCs/>
          <w:color w:val="5B9BD5" w:themeColor="accent1"/>
          <w:sz w:val="28"/>
          <w:szCs w:val="28"/>
          <w:rtl/>
        </w:rPr>
      </w:pPr>
    </w:p>
    <w:p w:rsidR="00345809" w:rsidRDefault="00345809" w:rsidP="00AE72FE">
      <w:pPr>
        <w:rPr>
          <w:rFonts w:cs="B Nazanin"/>
          <w:b/>
          <w:bCs/>
          <w:color w:val="5B9BD5" w:themeColor="accent1"/>
          <w:sz w:val="28"/>
          <w:szCs w:val="28"/>
          <w:rtl/>
        </w:rPr>
      </w:pPr>
    </w:p>
    <w:p w:rsidR="00345809" w:rsidRDefault="00345809" w:rsidP="00AE72FE">
      <w:pPr>
        <w:rPr>
          <w:rFonts w:cs="B Nazanin" w:hint="cs"/>
          <w:b/>
          <w:bCs/>
          <w:color w:val="5B9BD5" w:themeColor="accent1"/>
          <w:sz w:val="28"/>
          <w:szCs w:val="28"/>
          <w:rtl/>
        </w:rPr>
      </w:pPr>
      <w:r>
        <w:rPr>
          <w:rFonts w:cs="B Nazanin" w:hint="cs"/>
          <w:b/>
          <w:bCs/>
          <w:color w:val="5B9BD5" w:themeColor="accent1"/>
          <w:sz w:val="28"/>
          <w:szCs w:val="28"/>
          <w:rtl/>
        </w:rPr>
        <w:lastRenderedPageBreak/>
        <w:t>دستورالعمل وآیین کارایمن</w:t>
      </w:r>
    </w:p>
    <w:p w:rsidR="00345809" w:rsidRPr="00345809" w:rsidRDefault="00345809" w:rsidP="00345809">
      <w:pPr>
        <w:rPr>
          <w:rFonts w:cs="B Nazanin"/>
          <w:color w:val="000000" w:themeColor="text1"/>
          <w:sz w:val="24"/>
          <w:szCs w:val="24"/>
        </w:rPr>
      </w:pPr>
      <w:r w:rsidRPr="00345809">
        <w:rPr>
          <w:rFonts w:cs="B Nazanin"/>
          <w:color w:val="000000" w:themeColor="text1"/>
          <w:sz w:val="24"/>
          <w:szCs w:val="24"/>
          <w:rtl/>
        </w:rPr>
        <w:t>آنمومتر یا سرعت سنج باد، یک دستگاه است که برای اندازه‌گیری سرعت باد استفاده می‌شود. این دستگاه معمولاً شامل یک سنسور و یک صفحه نمایش است. سنسور با استفاده از تغییرات فشار هوا به وجود آمده به علت جریان باد، سرعت باد را اندازه‌گیری می‌کند و اطلاعات را به صفحه نمایش می‌فرستد</w:t>
      </w:r>
      <w:r w:rsidRPr="00345809">
        <w:rPr>
          <w:rFonts w:cs="B Nazanin"/>
          <w:color w:val="000000" w:themeColor="text1"/>
          <w:sz w:val="24"/>
          <w:szCs w:val="24"/>
        </w:rPr>
        <w:t xml:space="preserve">. </w:t>
      </w:r>
      <w:r w:rsidRPr="00345809">
        <w:rPr>
          <w:rFonts w:cs="B Nazanin"/>
          <w:color w:val="000000" w:themeColor="text1"/>
          <w:sz w:val="24"/>
          <w:szCs w:val="24"/>
          <w:rtl/>
        </w:rPr>
        <w:t>سرعت باد معمولاً به واحد متر بر ثانیه یا کیلومتر بر ساعت نمایش داده می‌شود. این دستگاه در بسیاری از کاربردها مانند هواشناسی، انرژی بادی، هواپیماها و قایقرانی استفاده می‌شود</w:t>
      </w:r>
      <w:r w:rsidRPr="00345809">
        <w:rPr>
          <w:rFonts w:cs="B Nazanin"/>
          <w:color w:val="000000" w:themeColor="text1"/>
          <w:sz w:val="24"/>
          <w:szCs w:val="24"/>
        </w:rPr>
        <w:t>.</w:t>
      </w:r>
    </w:p>
    <w:p w:rsidR="00345809" w:rsidRPr="00345809" w:rsidRDefault="00345809" w:rsidP="00AE72FE">
      <w:pPr>
        <w:rPr>
          <w:rFonts w:cs="B Nazanin"/>
          <w:b/>
          <w:bCs/>
          <w:color w:val="5B9BD5" w:themeColor="accent1"/>
          <w:sz w:val="28"/>
          <w:szCs w:val="28"/>
          <w:rtl/>
        </w:rPr>
      </w:pPr>
      <w:r>
        <w:rPr>
          <w:rFonts w:cs="B Nazanin" w:hint="cs"/>
          <w:b/>
          <w:bCs/>
          <w:color w:val="5B9BD5" w:themeColor="accent1"/>
          <w:sz w:val="28"/>
          <w:szCs w:val="28"/>
          <w:rtl/>
        </w:rPr>
        <w:t>آنمومتر حرارتی</w:t>
      </w:r>
    </w:p>
    <w:p w:rsidR="007B344D" w:rsidRDefault="00345809" w:rsidP="00345809">
      <w:pPr>
        <w:rPr>
          <w:rFonts w:cs="B Nazanin"/>
          <w:sz w:val="24"/>
          <w:szCs w:val="24"/>
          <w:rtl/>
        </w:rPr>
      </w:pPr>
      <w:r w:rsidRPr="00345809">
        <w:rPr>
          <w:rFonts w:cs="B Nazanin"/>
          <w:sz w:val="24"/>
          <w:szCs w:val="24"/>
          <w:rtl/>
        </w:rPr>
        <w:t>آنمومترهای سنسور حرارتی</w:t>
      </w:r>
      <w:r w:rsidRPr="00345809">
        <w:rPr>
          <w:rFonts w:cs="B Nazanin"/>
          <w:sz w:val="24"/>
          <w:szCs w:val="24"/>
        </w:rPr>
        <w:t xml:space="preserve"> (Thermal Anemometers): </w:t>
      </w:r>
      <w:r w:rsidRPr="00345809">
        <w:rPr>
          <w:rFonts w:cs="B Nazanin"/>
          <w:sz w:val="24"/>
          <w:szCs w:val="24"/>
          <w:rtl/>
        </w:rPr>
        <w:t>این نوع از آنمومترها از سنسور حرارتی برای اندازه‌گیری سرعت باد استفاده می‌کنند. سنسور حرارتی در برخورد با باد، تغییرات دمایی را تجربه می‌کند و بر اساس این تغییرات، سرعت باد را محاسبه می‌کند. آنمومترهای سنسور حرارتی دقیق و قابل اعتماد هستند و برای اندازه‌گیری سرعت باد در محیط‌های داخلی و خارجی مناسب هستند</w:t>
      </w:r>
      <w:r w:rsidRPr="00345809">
        <w:rPr>
          <w:rFonts w:cs="B Nazanin"/>
          <w:sz w:val="24"/>
          <w:szCs w:val="24"/>
        </w:rPr>
        <w:t>.</w:t>
      </w:r>
    </w:p>
    <w:p w:rsidR="00345809" w:rsidRPr="00345809" w:rsidRDefault="00345809" w:rsidP="00345809">
      <w:pPr>
        <w:rPr>
          <w:rFonts w:cs="B Nazanin"/>
          <w:b/>
          <w:bCs/>
          <w:color w:val="5B9BD5" w:themeColor="accent1"/>
          <w:sz w:val="24"/>
          <w:szCs w:val="24"/>
        </w:rPr>
      </w:pPr>
      <w:r w:rsidRPr="00345809">
        <w:rPr>
          <w:rFonts w:cs="B Nazanin"/>
          <w:b/>
          <w:bCs/>
          <w:color w:val="5B9BD5" w:themeColor="accent1"/>
          <w:sz w:val="24"/>
          <w:szCs w:val="24"/>
          <w:rtl/>
        </w:rPr>
        <w:t>روش استفاده از آنمومترها</w:t>
      </w:r>
    </w:p>
    <w:p w:rsidR="00345809" w:rsidRPr="00345809" w:rsidRDefault="00345809" w:rsidP="00345809">
      <w:pPr>
        <w:rPr>
          <w:rFonts w:cs="B Nazanin"/>
          <w:sz w:val="24"/>
          <w:szCs w:val="24"/>
        </w:rPr>
      </w:pPr>
      <w:r w:rsidRPr="00345809">
        <w:rPr>
          <w:rFonts w:cs="B Nazanin"/>
          <w:sz w:val="24"/>
          <w:szCs w:val="24"/>
          <w:rtl/>
        </w:rPr>
        <w:t>روش استفاده از آنمومتر به صورت زیر است</w:t>
      </w:r>
      <w:r w:rsidRPr="00345809">
        <w:rPr>
          <w:rFonts w:cs="B Nazanin"/>
          <w:sz w:val="24"/>
          <w:szCs w:val="24"/>
        </w:rPr>
        <w:t>:</w:t>
      </w:r>
    </w:p>
    <w:p w:rsidR="00345809" w:rsidRPr="00345809" w:rsidRDefault="00345809" w:rsidP="00345809">
      <w:pPr>
        <w:rPr>
          <w:rFonts w:cs="B Nazanin"/>
          <w:sz w:val="24"/>
          <w:szCs w:val="24"/>
        </w:rPr>
      </w:pPr>
      <w:r w:rsidRPr="00345809">
        <w:rPr>
          <w:rFonts w:cs="B Nazanin"/>
          <w:sz w:val="24"/>
          <w:szCs w:val="24"/>
        </w:rPr>
        <w:t>1.</w:t>
      </w:r>
      <w:r w:rsidRPr="00345809">
        <w:rPr>
          <w:rFonts w:cs="B Nazanin"/>
          <w:sz w:val="24"/>
          <w:szCs w:val="24"/>
          <w:rtl/>
        </w:rPr>
        <w:t>نصب</w:t>
      </w:r>
      <w:r w:rsidRPr="00345809">
        <w:rPr>
          <w:rFonts w:cs="B Nazanin"/>
          <w:sz w:val="24"/>
          <w:szCs w:val="24"/>
        </w:rPr>
        <w:t xml:space="preserve">: </w:t>
      </w:r>
      <w:r w:rsidRPr="00345809">
        <w:rPr>
          <w:rFonts w:cs="B Nazanin"/>
          <w:sz w:val="24"/>
          <w:szCs w:val="24"/>
          <w:rtl/>
        </w:rPr>
        <w:t>ابتدا باید آنمومتر را در محل مورد نظر نصب کنید. این محل می‌تواند بر روی دیوار، ستون، تجهیزات یا سایر مکان‌هایی باشد که نیاز به اندازه‌گیری سرعت باد دارند. معمولاً آنمومتر با استفاده از پیچ‌ها یا براکت‌هایی که به همراه آن ارائه می‌شود، به محل نصب متصل می‌شود</w:t>
      </w:r>
      <w:r w:rsidRPr="00345809">
        <w:rPr>
          <w:rFonts w:cs="B Nazanin"/>
          <w:sz w:val="24"/>
          <w:szCs w:val="24"/>
        </w:rPr>
        <w:t>.</w:t>
      </w:r>
    </w:p>
    <w:p w:rsidR="00345809" w:rsidRPr="00345809" w:rsidRDefault="00345809" w:rsidP="00345809">
      <w:pPr>
        <w:rPr>
          <w:rFonts w:cs="B Nazanin" w:hint="cs"/>
          <w:sz w:val="24"/>
          <w:szCs w:val="24"/>
          <w:rtl/>
        </w:rPr>
      </w:pPr>
      <w:r w:rsidRPr="00345809">
        <w:rPr>
          <w:rFonts w:cs="B Nazanin"/>
          <w:sz w:val="24"/>
          <w:szCs w:val="24"/>
        </w:rPr>
        <w:t>2.</w:t>
      </w:r>
      <w:r w:rsidRPr="00345809">
        <w:rPr>
          <w:rFonts w:cs="B Nazanin"/>
          <w:sz w:val="24"/>
          <w:szCs w:val="24"/>
          <w:rtl/>
        </w:rPr>
        <w:t>تنظیمات</w:t>
      </w:r>
      <w:r w:rsidRPr="00345809">
        <w:rPr>
          <w:rFonts w:cs="B Nazanin"/>
          <w:sz w:val="24"/>
          <w:szCs w:val="24"/>
        </w:rPr>
        <w:t xml:space="preserve">: </w:t>
      </w:r>
      <w:r w:rsidRPr="00345809">
        <w:rPr>
          <w:rFonts w:cs="B Nazanin"/>
          <w:sz w:val="24"/>
          <w:szCs w:val="24"/>
          <w:rtl/>
        </w:rPr>
        <w:t>پس از نصب، باید تنظیمات مربوط به آنمومتر را انجام دهید. این شامل تنظیمات مربوط به واحد اندازه‌گیری، دقت، نوع سرعت باد (مثلاً سرعت باد متوسط یا سرعت باد لحظه‌ای) و سایر پارامترهای مربوط به اندازه‌گیری است. برخی از آنمومترها دارای صفحه نمایش هستند که می‌توانید تنظیمات را از طریق آن انجام دهید</w:t>
      </w:r>
      <w:r w:rsidRPr="00345809">
        <w:rPr>
          <w:rFonts w:cs="B Nazanin"/>
          <w:sz w:val="24"/>
          <w:szCs w:val="24"/>
        </w:rPr>
        <w:t>.</w:t>
      </w:r>
    </w:p>
    <w:p w:rsidR="00345809" w:rsidRPr="00345809" w:rsidRDefault="00345809" w:rsidP="00345809">
      <w:pPr>
        <w:rPr>
          <w:rFonts w:cs="B Nazanin" w:hint="cs"/>
          <w:sz w:val="24"/>
          <w:szCs w:val="24"/>
          <w:rtl/>
        </w:rPr>
      </w:pPr>
      <w:r w:rsidRPr="00345809">
        <w:rPr>
          <w:rFonts w:cs="B Nazanin"/>
          <w:sz w:val="24"/>
          <w:szCs w:val="24"/>
        </w:rPr>
        <w:t>3.</w:t>
      </w:r>
      <w:r w:rsidRPr="00345809">
        <w:rPr>
          <w:rFonts w:cs="B Nazanin"/>
          <w:sz w:val="24"/>
          <w:szCs w:val="24"/>
          <w:rtl/>
        </w:rPr>
        <w:t>اندازه‌گیری: پس از تنظیمات، آنمومتر آماده برای اندازه‌گیری سرعت باد است. برخی از آنمومترها دارای حسگرهای خاصی هستند که سرعت باد را اندازه می‌گیرند. برخی از آنمومترها همچنین قابلیت اتصال به کامپیوتر یا دستگاه‌های دیگر را دارند تا بتوانید داده‌های اندازه‌گیری شده را ذخیره کنید یا تحلیل کنید</w:t>
      </w:r>
      <w:r w:rsidRPr="00345809">
        <w:rPr>
          <w:rFonts w:cs="B Nazanin"/>
          <w:sz w:val="24"/>
          <w:szCs w:val="24"/>
        </w:rPr>
        <w:t>.</w:t>
      </w:r>
    </w:p>
    <w:p w:rsidR="00345809" w:rsidRPr="00345809" w:rsidRDefault="00345809" w:rsidP="00345809">
      <w:pPr>
        <w:rPr>
          <w:rFonts w:cs="B Nazanin" w:hint="cs"/>
          <w:sz w:val="24"/>
          <w:szCs w:val="24"/>
          <w:rtl/>
        </w:rPr>
      </w:pPr>
      <w:r w:rsidRPr="00345809">
        <w:rPr>
          <w:rFonts w:cs="B Nazanin"/>
          <w:sz w:val="24"/>
          <w:szCs w:val="24"/>
        </w:rPr>
        <w:t>4.</w:t>
      </w:r>
      <w:r w:rsidRPr="00345809">
        <w:rPr>
          <w:rFonts w:cs="B Nazanin"/>
          <w:sz w:val="24"/>
          <w:szCs w:val="24"/>
          <w:rtl/>
        </w:rPr>
        <w:t>ثبت و نمایش نتایج: پس از اندازه‌گیری، نتایج مربوط به سرعت باد را می‌توانید در صفحه نمایش آنمومتر مشاهده کنید. برخی از آنمومترها همچنین قابلیت ثبت نتایج در حافظه داخلی یا ارسال آنها به دستگاه‌های دیگر را دارند</w:t>
      </w:r>
      <w:r w:rsidRPr="00345809">
        <w:rPr>
          <w:rFonts w:cs="B Nazanin"/>
          <w:sz w:val="24"/>
          <w:szCs w:val="24"/>
        </w:rPr>
        <w:t>.</w:t>
      </w:r>
    </w:p>
    <w:p w:rsidR="00345809" w:rsidRPr="00345809" w:rsidRDefault="00345809" w:rsidP="00345809">
      <w:pPr>
        <w:rPr>
          <w:rFonts w:cs="B Nazanin" w:hint="cs"/>
          <w:sz w:val="24"/>
          <w:szCs w:val="24"/>
          <w:rtl/>
        </w:rPr>
      </w:pPr>
      <w:r w:rsidRPr="00345809">
        <w:rPr>
          <w:rFonts w:cs="B Nazanin"/>
          <w:sz w:val="24"/>
          <w:szCs w:val="24"/>
          <w:rtl/>
        </w:rPr>
        <w:t>با استفاده از این روش‌ها، می‌توانید به راحتی از آنمومتر برای اندازه‌گیری سرعت باد استفاده کنید و نتایج را برای استفاده‌های مختلف ذخیره و تحلیل کنید</w:t>
      </w:r>
      <w:r w:rsidRPr="00345809">
        <w:rPr>
          <w:rFonts w:cs="B Nazanin"/>
          <w:sz w:val="24"/>
          <w:szCs w:val="24"/>
        </w:rPr>
        <w:t>.</w:t>
      </w:r>
      <w:bookmarkStart w:id="0" w:name="_GoBack"/>
      <w:bookmarkEnd w:id="0"/>
    </w:p>
    <w:p w:rsidR="00345809" w:rsidRPr="00345809" w:rsidRDefault="00345809" w:rsidP="00345809">
      <w:pPr>
        <w:rPr>
          <w:rFonts w:cs="B Nazanin" w:hint="cs"/>
          <w:sz w:val="24"/>
          <w:szCs w:val="24"/>
        </w:rPr>
      </w:pPr>
    </w:p>
    <w:sectPr w:rsidR="00345809" w:rsidRPr="00345809" w:rsidSect="00FC332D">
      <w:headerReference w:type="default" r:id="rId6"/>
      <w:footerReference w:type="default" r:id="rId7"/>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57B" w:rsidRDefault="0067757B" w:rsidP="00AE72FE">
      <w:pPr>
        <w:spacing w:after="0" w:line="240" w:lineRule="auto"/>
      </w:pPr>
      <w:r>
        <w:separator/>
      </w:r>
    </w:p>
  </w:endnote>
  <w:endnote w:type="continuationSeparator" w:id="0">
    <w:p w:rsidR="0067757B" w:rsidRDefault="0067757B" w:rsidP="00AE7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9983" w:type="dxa"/>
      <w:tblInd w:w="-599" w:type="dxa"/>
      <w:tblLook w:val="04A0" w:firstRow="1" w:lastRow="0" w:firstColumn="1" w:lastColumn="0" w:noHBand="0" w:noVBand="1"/>
    </w:tblPr>
    <w:tblGrid>
      <w:gridCol w:w="2970"/>
      <w:gridCol w:w="3788"/>
      <w:gridCol w:w="3225"/>
    </w:tblGrid>
    <w:tr w:rsidR="00AE72FE" w:rsidRPr="00AE72FE" w:rsidTr="00AE72FE">
      <w:tc>
        <w:tcPr>
          <w:tcW w:w="2970" w:type="dxa"/>
        </w:tcPr>
        <w:p w:rsidR="00AE72FE" w:rsidRPr="00AE72FE" w:rsidRDefault="00AE72FE">
          <w:pPr>
            <w:pStyle w:val="Footer"/>
            <w:rPr>
              <w:rFonts w:cs="B Nazanin" w:hint="cs"/>
              <w:b/>
              <w:bCs/>
              <w:color w:val="5B9BD5" w:themeColor="accent1"/>
              <w:sz w:val="24"/>
              <w:szCs w:val="24"/>
              <w:rtl/>
            </w:rPr>
          </w:pPr>
          <w:r w:rsidRPr="00AE72FE">
            <w:rPr>
              <w:rFonts w:cs="B Nazanin" w:hint="cs"/>
              <w:b/>
              <w:bCs/>
              <w:color w:val="5B9BD5" w:themeColor="accent1"/>
              <w:sz w:val="24"/>
              <w:szCs w:val="24"/>
              <w:rtl/>
            </w:rPr>
            <w:t>تهیه کننده:</w:t>
          </w:r>
        </w:p>
        <w:p w:rsidR="00AE72FE" w:rsidRPr="00AE72FE" w:rsidRDefault="00AE72FE">
          <w:pPr>
            <w:pStyle w:val="Footer"/>
            <w:rPr>
              <w:rFonts w:cs="B Nazanin" w:hint="cs"/>
              <w:b/>
              <w:bCs/>
              <w:color w:val="5B9BD5" w:themeColor="accent1"/>
              <w:sz w:val="24"/>
              <w:szCs w:val="24"/>
              <w:rtl/>
            </w:rPr>
          </w:pPr>
          <w:r w:rsidRPr="00AE72FE">
            <w:rPr>
              <w:rFonts w:cs="B Nazanin" w:hint="cs"/>
              <w:b/>
              <w:bCs/>
              <w:color w:val="5B9BD5" w:themeColor="accent1"/>
              <w:sz w:val="24"/>
              <w:szCs w:val="24"/>
              <w:rtl/>
            </w:rPr>
            <w:t>کارشناس گروه بهداشت حرفه ای وایمنی کار</w:t>
          </w:r>
        </w:p>
      </w:tc>
      <w:tc>
        <w:tcPr>
          <w:tcW w:w="3788" w:type="dxa"/>
        </w:tcPr>
        <w:p w:rsidR="00AE72FE" w:rsidRPr="00AE72FE" w:rsidRDefault="00AE72FE">
          <w:pPr>
            <w:pStyle w:val="Footer"/>
            <w:rPr>
              <w:rFonts w:cs="B Nazanin" w:hint="cs"/>
              <w:b/>
              <w:bCs/>
              <w:color w:val="5B9BD5" w:themeColor="accent1"/>
              <w:sz w:val="24"/>
              <w:szCs w:val="24"/>
              <w:rtl/>
            </w:rPr>
          </w:pPr>
          <w:r w:rsidRPr="00AE72FE">
            <w:rPr>
              <w:rFonts w:cs="B Nazanin" w:hint="cs"/>
              <w:b/>
              <w:bCs/>
              <w:color w:val="5B9BD5" w:themeColor="accent1"/>
              <w:sz w:val="24"/>
              <w:szCs w:val="24"/>
              <w:rtl/>
            </w:rPr>
            <w:t>تاییدکننده:</w:t>
          </w:r>
        </w:p>
        <w:p w:rsidR="00AE72FE" w:rsidRPr="00AE72FE" w:rsidRDefault="00AE72FE">
          <w:pPr>
            <w:pStyle w:val="Footer"/>
            <w:rPr>
              <w:rFonts w:cs="B Nazanin" w:hint="cs"/>
              <w:b/>
              <w:bCs/>
              <w:color w:val="5B9BD5" w:themeColor="accent1"/>
              <w:sz w:val="24"/>
              <w:szCs w:val="24"/>
              <w:rtl/>
            </w:rPr>
          </w:pPr>
          <w:r w:rsidRPr="00AE72FE">
            <w:rPr>
              <w:rFonts w:cs="B Nazanin" w:hint="cs"/>
              <w:b/>
              <w:bCs/>
              <w:color w:val="5B9BD5" w:themeColor="accent1"/>
              <w:sz w:val="24"/>
              <w:szCs w:val="24"/>
              <w:rtl/>
            </w:rPr>
            <w:t>استاددرس گروه مهندسی بهداشت حرفه ای وایمنی کار</w:t>
          </w:r>
        </w:p>
      </w:tc>
      <w:tc>
        <w:tcPr>
          <w:tcW w:w="3225" w:type="dxa"/>
        </w:tcPr>
        <w:p w:rsidR="00AE72FE" w:rsidRPr="00AE72FE" w:rsidRDefault="00AE72FE">
          <w:pPr>
            <w:pStyle w:val="Footer"/>
            <w:rPr>
              <w:rFonts w:cs="B Nazanin" w:hint="cs"/>
              <w:b/>
              <w:bCs/>
              <w:color w:val="5B9BD5" w:themeColor="accent1"/>
              <w:sz w:val="24"/>
              <w:szCs w:val="24"/>
              <w:rtl/>
            </w:rPr>
          </w:pPr>
          <w:r w:rsidRPr="00AE72FE">
            <w:rPr>
              <w:rFonts w:cs="B Nazanin" w:hint="cs"/>
              <w:b/>
              <w:bCs/>
              <w:color w:val="5B9BD5" w:themeColor="accent1"/>
              <w:sz w:val="24"/>
              <w:szCs w:val="24"/>
              <w:rtl/>
            </w:rPr>
            <w:t>تصویب کننده:</w:t>
          </w:r>
        </w:p>
        <w:p w:rsidR="00AE72FE" w:rsidRPr="00AE72FE" w:rsidRDefault="00AE72FE">
          <w:pPr>
            <w:pStyle w:val="Footer"/>
            <w:rPr>
              <w:rFonts w:cs="B Nazanin" w:hint="cs"/>
              <w:b/>
              <w:bCs/>
              <w:color w:val="5B9BD5" w:themeColor="accent1"/>
              <w:sz w:val="24"/>
              <w:szCs w:val="24"/>
              <w:rtl/>
            </w:rPr>
          </w:pPr>
          <w:r w:rsidRPr="00AE72FE">
            <w:rPr>
              <w:rFonts w:cs="B Nazanin" w:hint="cs"/>
              <w:b/>
              <w:bCs/>
              <w:color w:val="5B9BD5" w:themeColor="accent1"/>
              <w:sz w:val="24"/>
              <w:szCs w:val="24"/>
              <w:rtl/>
            </w:rPr>
            <w:t>مدیرگروه مهندسی بهداشت حرفه ای وایمنی کار</w:t>
          </w:r>
        </w:p>
      </w:tc>
    </w:tr>
  </w:tbl>
  <w:p w:rsidR="00AE72FE" w:rsidRPr="00AE72FE" w:rsidRDefault="00AE72FE">
    <w:pPr>
      <w:pStyle w:val="Footer"/>
      <w:rPr>
        <w:rFonts w:cs="B Nazanin" w:hint="cs"/>
        <w:b/>
        <w:bCs/>
        <w:color w:val="5B9BD5" w:themeColor="accent1"/>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57B" w:rsidRDefault="0067757B" w:rsidP="00AE72FE">
      <w:pPr>
        <w:spacing w:after="0" w:line="240" w:lineRule="auto"/>
      </w:pPr>
      <w:r>
        <w:separator/>
      </w:r>
    </w:p>
  </w:footnote>
  <w:footnote w:type="continuationSeparator" w:id="0">
    <w:p w:rsidR="0067757B" w:rsidRDefault="0067757B" w:rsidP="00AE7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2046"/>
      <w:gridCol w:w="4727"/>
      <w:gridCol w:w="2243"/>
    </w:tblGrid>
    <w:tr w:rsidR="00AE72FE" w:rsidTr="00AE72FE">
      <w:trPr>
        <w:trHeight w:val="360"/>
      </w:trPr>
      <w:tc>
        <w:tcPr>
          <w:tcW w:w="2046" w:type="dxa"/>
          <w:vMerge w:val="restart"/>
        </w:tcPr>
        <w:p w:rsidR="00AE72FE" w:rsidRDefault="00AE72FE">
          <w:pPr>
            <w:pStyle w:val="Header"/>
            <w:rPr>
              <w:rtl/>
            </w:rPr>
          </w:pPr>
          <w:r>
            <w:rPr>
              <w:noProof/>
            </w:rPr>
            <w:drawing>
              <wp:inline distT="0" distB="0" distL="0" distR="0" wp14:anchorId="6CCD2371" wp14:editId="14D5989E">
                <wp:extent cx="1152525" cy="676910"/>
                <wp:effectExtent l="0" t="0" r="952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676910"/>
                        </a:xfrm>
                        <a:prstGeom prst="rect">
                          <a:avLst/>
                        </a:prstGeom>
                        <a:noFill/>
                      </pic:spPr>
                    </pic:pic>
                  </a:graphicData>
                </a:graphic>
              </wp:inline>
            </w:drawing>
          </w:r>
        </w:p>
      </w:tc>
      <w:tc>
        <w:tcPr>
          <w:tcW w:w="4727" w:type="dxa"/>
          <w:vMerge w:val="restart"/>
        </w:tcPr>
        <w:p w:rsidR="00AE72FE" w:rsidRPr="00AE72FE" w:rsidRDefault="00AE72FE" w:rsidP="00AE72FE">
          <w:pPr>
            <w:pStyle w:val="Header"/>
            <w:jc w:val="center"/>
            <w:rPr>
              <w:b/>
              <w:bCs/>
              <w:color w:val="5B9BD5" w:themeColor="accent1"/>
              <w:sz w:val="24"/>
              <w:szCs w:val="24"/>
              <w:rtl/>
            </w:rPr>
          </w:pPr>
          <w:r w:rsidRPr="00AE72FE">
            <w:rPr>
              <w:rFonts w:hint="cs"/>
              <w:b/>
              <w:bCs/>
              <w:color w:val="5B9BD5" w:themeColor="accent1"/>
              <w:sz w:val="24"/>
              <w:szCs w:val="24"/>
              <w:rtl/>
            </w:rPr>
            <w:t>گروه مهندسی بهداشت حرفه ای وایمنی کار</w:t>
          </w:r>
        </w:p>
      </w:tc>
      <w:tc>
        <w:tcPr>
          <w:tcW w:w="2243" w:type="dxa"/>
        </w:tcPr>
        <w:p w:rsidR="00AE72FE" w:rsidRPr="00AE72FE" w:rsidRDefault="00AE72FE">
          <w:pPr>
            <w:pStyle w:val="Header"/>
            <w:rPr>
              <w:color w:val="5B9BD5" w:themeColor="accent1"/>
              <w:rtl/>
            </w:rPr>
          </w:pPr>
          <w:r w:rsidRPr="00AE72FE">
            <w:rPr>
              <w:rFonts w:hint="cs"/>
              <w:color w:val="5B9BD5" w:themeColor="accent1"/>
              <w:rtl/>
            </w:rPr>
            <w:t>تاریخ بازنگری:</w:t>
          </w:r>
        </w:p>
      </w:tc>
    </w:tr>
    <w:tr w:rsidR="00AE72FE" w:rsidTr="00AE72FE">
      <w:trPr>
        <w:trHeight w:val="269"/>
      </w:trPr>
      <w:tc>
        <w:tcPr>
          <w:tcW w:w="2046" w:type="dxa"/>
          <w:vMerge/>
        </w:tcPr>
        <w:p w:rsidR="00AE72FE" w:rsidRDefault="00AE72FE">
          <w:pPr>
            <w:pStyle w:val="Header"/>
            <w:rPr>
              <w:noProof/>
            </w:rPr>
          </w:pPr>
        </w:p>
      </w:tc>
      <w:tc>
        <w:tcPr>
          <w:tcW w:w="4727" w:type="dxa"/>
          <w:vMerge/>
        </w:tcPr>
        <w:p w:rsidR="00AE72FE" w:rsidRPr="00AE72FE" w:rsidRDefault="00AE72FE" w:rsidP="00AE72FE">
          <w:pPr>
            <w:pStyle w:val="Header"/>
            <w:jc w:val="center"/>
            <w:rPr>
              <w:b/>
              <w:bCs/>
              <w:color w:val="5B9BD5" w:themeColor="accent1"/>
              <w:sz w:val="24"/>
              <w:szCs w:val="24"/>
              <w:rtl/>
            </w:rPr>
          </w:pPr>
        </w:p>
      </w:tc>
      <w:tc>
        <w:tcPr>
          <w:tcW w:w="2243" w:type="dxa"/>
          <w:vMerge w:val="restart"/>
        </w:tcPr>
        <w:p w:rsidR="00AE72FE" w:rsidRPr="00AE72FE" w:rsidRDefault="00AE72FE">
          <w:pPr>
            <w:pStyle w:val="Header"/>
            <w:rPr>
              <w:color w:val="5B9BD5" w:themeColor="accent1"/>
            </w:rPr>
          </w:pPr>
          <w:r w:rsidRPr="00AE72FE">
            <w:rPr>
              <w:rFonts w:hint="cs"/>
              <w:color w:val="5B9BD5" w:themeColor="accent1"/>
              <w:rtl/>
            </w:rPr>
            <w:t>شماره سند:</w:t>
          </w:r>
          <w:r w:rsidRPr="00AE72FE">
            <w:rPr>
              <w:rFonts w:cs="B Nazanin"/>
              <w:color w:val="5B9BD5" w:themeColor="accent1"/>
              <w:sz w:val="16"/>
              <w:szCs w:val="16"/>
            </w:rPr>
            <w:t>OH&amp;S-B-POO1-O2</w:t>
          </w:r>
        </w:p>
      </w:tc>
    </w:tr>
    <w:tr w:rsidR="00AE72FE" w:rsidTr="00AE72FE">
      <w:trPr>
        <w:trHeight w:val="269"/>
      </w:trPr>
      <w:tc>
        <w:tcPr>
          <w:tcW w:w="2046" w:type="dxa"/>
          <w:vMerge/>
        </w:tcPr>
        <w:p w:rsidR="00AE72FE" w:rsidRDefault="00AE72FE">
          <w:pPr>
            <w:pStyle w:val="Header"/>
            <w:rPr>
              <w:noProof/>
            </w:rPr>
          </w:pPr>
        </w:p>
      </w:tc>
      <w:tc>
        <w:tcPr>
          <w:tcW w:w="4727" w:type="dxa"/>
          <w:vMerge w:val="restart"/>
        </w:tcPr>
        <w:p w:rsidR="00AE72FE" w:rsidRPr="00AE72FE" w:rsidRDefault="00AE72FE" w:rsidP="00AE72FE">
          <w:pPr>
            <w:pStyle w:val="Header"/>
            <w:jc w:val="center"/>
            <w:rPr>
              <w:b/>
              <w:bCs/>
              <w:color w:val="5B9BD5" w:themeColor="accent1"/>
              <w:sz w:val="24"/>
              <w:szCs w:val="24"/>
              <w:rtl/>
            </w:rPr>
          </w:pPr>
          <w:r w:rsidRPr="00AE72FE">
            <w:rPr>
              <w:rFonts w:hint="cs"/>
              <w:b/>
              <w:bCs/>
              <w:color w:val="5B9BD5" w:themeColor="accent1"/>
              <w:sz w:val="24"/>
              <w:szCs w:val="24"/>
              <w:rtl/>
            </w:rPr>
            <w:t>دستورالعمل کاربا آنمومتر حرارتی</w:t>
          </w:r>
        </w:p>
      </w:tc>
      <w:tc>
        <w:tcPr>
          <w:tcW w:w="2243" w:type="dxa"/>
          <w:vMerge/>
        </w:tcPr>
        <w:p w:rsidR="00AE72FE" w:rsidRPr="00AE72FE" w:rsidRDefault="00AE72FE">
          <w:pPr>
            <w:pStyle w:val="Header"/>
            <w:rPr>
              <w:color w:val="5B9BD5" w:themeColor="accent1"/>
              <w:rtl/>
            </w:rPr>
          </w:pPr>
        </w:p>
      </w:tc>
    </w:tr>
    <w:tr w:rsidR="00AE72FE" w:rsidTr="00AE72FE">
      <w:trPr>
        <w:trHeight w:val="390"/>
      </w:trPr>
      <w:tc>
        <w:tcPr>
          <w:tcW w:w="2046" w:type="dxa"/>
          <w:vMerge/>
        </w:tcPr>
        <w:p w:rsidR="00AE72FE" w:rsidRDefault="00AE72FE">
          <w:pPr>
            <w:pStyle w:val="Header"/>
            <w:rPr>
              <w:noProof/>
            </w:rPr>
          </w:pPr>
        </w:p>
      </w:tc>
      <w:tc>
        <w:tcPr>
          <w:tcW w:w="4727" w:type="dxa"/>
          <w:vMerge/>
        </w:tcPr>
        <w:p w:rsidR="00AE72FE" w:rsidRDefault="00AE72FE">
          <w:pPr>
            <w:pStyle w:val="Header"/>
            <w:rPr>
              <w:rtl/>
            </w:rPr>
          </w:pPr>
        </w:p>
      </w:tc>
      <w:tc>
        <w:tcPr>
          <w:tcW w:w="2243" w:type="dxa"/>
        </w:tcPr>
        <w:p w:rsidR="00AE72FE" w:rsidRPr="00AE72FE" w:rsidRDefault="00AE72FE">
          <w:pPr>
            <w:pStyle w:val="Header"/>
            <w:rPr>
              <w:color w:val="5B9BD5" w:themeColor="accent1"/>
              <w:rtl/>
            </w:rPr>
          </w:pPr>
          <w:r w:rsidRPr="00AE72FE">
            <w:rPr>
              <w:rFonts w:hint="cs"/>
              <w:color w:val="5B9BD5" w:themeColor="accent1"/>
              <w:rtl/>
            </w:rPr>
            <w:t>شماره صفحه:</w:t>
          </w:r>
        </w:p>
      </w:tc>
    </w:tr>
  </w:tbl>
  <w:p w:rsidR="00AE72FE" w:rsidRDefault="00AE72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2FE"/>
    <w:rsid w:val="00345809"/>
    <w:rsid w:val="0067757B"/>
    <w:rsid w:val="007B344D"/>
    <w:rsid w:val="00AE72FE"/>
    <w:rsid w:val="00FC332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B5DC8"/>
  <w15:chartTrackingRefBased/>
  <w15:docId w15:val="{1F7FFE99-B475-4E9B-A1F7-0CC6CEC58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2FE"/>
  </w:style>
  <w:style w:type="paragraph" w:styleId="Footer">
    <w:name w:val="footer"/>
    <w:basedOn w:val="Normal"/>
    <w:link w:val="FooterChar"/>
    <w:uiPriority w:val="99"/>
    <w:unhideWhenUsed/>
    <w:rsid w:val="00AE7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2FE"/>
  </w:style>
  <w:style w:type="table" w:styleId="TableGrid">
    <w:name w:val="Table Grid"/>
    <w:basedOn w:val="TableNormal"/>
    <w:uiPriority w:val="39"/>
    <w:rsid w:val="00AE7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70236">
      <w:bodyDiv w:val="1"/>
      <w:marLeft w:val="0"/>
      <w:marRight w:val="0"/>
      <w:marTop w:val="0"/>
      <w:marBottom w:val="0"/>
      <w:divBdr>
        <w:top w:val="none" w:sz="0" w:space="0" w:color="auto"/>
        <w:left w:val="none" w:sz="0" w:space="0" w:color="auto"/>
        <w:bottom w:val="none" w:sz="0" w:space="0" w:color="auto"/>
        <w:right w:val="none" w:sz="0" w:space="0" w:color="auto"/>
      </w:divBdr>
      <w:divsChild>
        <w:div w:id="764880723">
          <w:marLeft w:val="0"/>
          <w:marRight w:val="0"/>
          <w:marTop w:val="0"/>
          <w:marBottom w:val="0"/>
          <w:divBdr>
            <w:top w:val="none" w:sz="0" w:space="0" w:color="auto"/>
            <w:left w:val="none" w:sz="0" w:space="0" w:color="auto"/>
            <w:bottom w:val="none" w:sz="0" w:space="0" w:color="auto"/>
            <w:right w:val="none" w:sz="0" w:space="0" w:color="auto"/>
          </w:divBdr>
          <w:divsChild>
            <w:div w:id="1431508314">
              <w:marLeft w:val="0"/>
              <w:marRight w:val="0"/>
              <w:marTop w:val="0"/>
              <w:marBottom w:val="0"/>
              <w:divBdr>
                <w:top w:val="none" w:sz="0" w:space="0" w:color="auto"/>
                <w:left w:val="none" w:sz="0" w:space="0" w:color="auto"/>
                <w:bottom w:val="none" w:sz="0" w:space="0" w:color="auto"/>
                <w:right w:val="none" w:sz="0" w:space="0" w:color="auto"/>
              </w:divBdr>
              <w:divsChild>
                <w:div w:id="1371492033">
                  <w:marLeft w:val="0"/>
                  <w:marRight w:val="0"/>
                  <w:marTop w:val="0"/>
                  <w:marBottom w:val="0"/>
                  <w:divBdr>
                    <w:top w:val="none" w:sz="0" w:space="0" w:color="auto"/>
                    <w:left w:val="none" w:sz="0" w:space="0" w:color="auto"/>
                    <w:bottom w:val="none" w:sz="0" w:space="0" w:color="auto"/>
                    <w:right w:val="none" w:sz="0" w:space="0" w:color="auto"/>
                  </w:divBdr>
                  <w:divsChild>
                    <w:div w:id="409081226">
                      <w:marLeft w:val="0"/>
                      <w:marRight w:val="0"/>
                      <w:marTop w:val="0"/>
                      <w:marBottom w:val="0"/>
                      <w:divBdr>
                        <w:top w:val="none" w:sz="0" w:space="0" w:color="auto"/>
                        <w:left w:val="none" w:sz="0" w:space="0" w:color="auto"/>
                        <w:bottom w:val="none" w:sz="0" w:space="0" w:color="auto"/>
                        <w:right w:val="none" w:sz="0" w:space="0" w:color="auto"/>
                      </w:divBdr>
                      <w:divsChild>
                        <w:div w:id="1309244395">
                          <w:marLeft w:val="0"/>
                          <w:marRight w:val="0"/>
                          <w:marTop w:val="0"/>
                          <w:marBottom w:val="0"/>
                          <w:divBdr>
                            <w:top w:val="none" w:sz="0" w:space="0" w:color="auto"/>
                            <w:left w:val="none" w:sz="0" w:space="0" w:color="auto"/>
                            <w:bottom w:val="none" w:sz="0" w:space="0" w:color="auto"/>
                            <w:right w:val="none" w:sz="0" w:space="0" w:color="auto"/>
                          </w:divBdr>
                          <w:divsChild>
                            <w:div w:id="300966944">
                              <w:marLeft w:val="0"/>
                              <w:marRight w:val="0"/>
                              <w:marTop w:val="0"/>
                              <w:marBottom w:val="0"/>
                              <w:divBdr>
                                <w:top w:val="none" w:sz="0" w:space="0" w:color="auto"/>
                                <w:left w:val="none" w:sz="0" w:space="0" w:color="auto"/>
                                <w:bottom w:val="none" w:sz="0" w:space="0" w:color="auto"/>
                                <w:right w:val="none" w:sz="0" w:space="0" w:color="auto"/>
                              </w:divBdr>
                              <w:divsChild>
                                <w:div w:id="18493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508870">
          <w:marLeft w:val="0"/>
          <w:marRight w:val="0"/>
          <w:marTop w:val="0"/>
          <w:marBottom w:val="0"/>
          <w:divBdr>
            <w:top w:val="none" w:sz="0" w:space="0" w:color="auto"/>
            <w:left w:val="none" w:sz="0" w:space="0" w:color="auto"/>
            <w:bottom w:val="none" w:sz="0" w:space="0" w:color="auto"/>
            <w:right w:val="none" w:sz="0" w:space="0" w:color="auto"/>
          </w:divBdr>
          <w:divsChild>
            <w:div w:id="1649896107">
              <w:marLeft w:val="0"/>
              <w:marRight w:val="0"/>
              <w:marTop w:val="0"/>
              <w:marBottom w:val="0"/>
              <w:divBdr>
                <w:top w:val="none" w:sz="0" w:space="0" w:color="auto"/>
                <w:left w:val="none" w:sz="0" w:space="0" w:color="auto"/>
                <w:bottom w:val="none" w:sz="0" w:space="0" w:color="auto"/>
                <w:right w:val="none" w:sz="0" w:space="0" w:color="auto"/>
              </w:divBdr>
              <w:divsChild>
                <w:div w:id="921794354">
                  <w:marLeft w:val="0"/>
                  <w:marRight w:val="0"/>
                  <w:marTop w:val="0"/>
                  <w:marBottom w:val="0"/>
                  <w:divBdr>
                    <w:top w:val="none" w:sz="0" w:space="0" w:color="auto"/>
                    <w:left w:val="none" w:sz="0" w:space="0" w:color="auto"/>
                    <w:bottom w:val="none" w:sz="0" w:space="0" w:color="auto"/>
                    <w:right w:val="none" w:sz="0" w:space="0" w:color="auto"/>
                  </w:divBdr>
                  <w:divsChild>
                    <w:div w:id="1262763831">
                      <w:marLeft w:val="0"/>
                      <w:marRight w:val="0"/>
                      <w:marTop w:val="0"/>
                      <w:marBottom w:val="0"/>
                      <w:divBdr>
                        <w:top w:val="none" w:sz="0" w:space="0" w:color="auto"/>
                        <w:left w:val="none" w:sz="0" w:space="0" w:color="auto"/>
                        <w:bottom w:val="none" w:sz="0" w:space="0" w:color="auto"/>
                        <w:right w:val="none" w:sz="0" w:space="0" w:color="auto"/>
                      </w:divBdr>
                      <w:divsChild>
                        <w:div w:id="1822381688">
                          <w:marLeft w:val="0"/>
                          <w:marRight w:val="0"/>
                          <w:marTop w:val="0"/>
                          <w:marBottom w:val="0"/>
                          <w:divBdr>
                            <w:top w:val="none" w:sz="0" w:space="0" w:color="auto"/>
                            <w:left w:val="none" w:sz="0" w:space="0" w:color="auto"/>
                            <w:bottom w:val="none" w:sz="0" w:space="0" w:color="auto"/>
                            <w:right w:val="none" w:sz="0" w:space="0" w:color="auto"/>
                          </w:divBdr>
                          <w:divsChild>
                            <w:div w:id="471531599">
                              <w:marLeft w:val="0"/>
                              <w:marRight w:val="0"/>
                              <w:marTop w:val="0"/>
                              <w:marBottom w:val="0"/>
                              <w:divBdr>
                                <w:top w:val="none" w:sz="0" w:space="0" w:color="auto"/>
                                <w:left w:val="none" w:sz="0" w:space="0" w:color="auto"/>
                                <w:bottom w:val="none" w:sz="0" w:space="0" w:color="auto"/>
                                <w:right w:val="none" w:sz="0" w:space="0" w:color="auto"/>
                              </w:divBdr>
                              <w:divsChild>
                                <w:div w:id="2051831887">
                                  <w:marLeft w:val="0"/>
                                  <w:marRight w:val="0"/>
                                  <w:marTop w:val="0"/>
                                  <w:marBottom w:val="0"/>
                                  <w:divBdr>
                                    <w:top w:val="none" w:sz="0" w:space="0" w:color="auto"/>
                                    <w:left w:val="none" w:sz="0" w:space="0" w:color="auto"/>
                                    <w:bottom w:val="none" w:sz="0" w:space="0" w:color="auto"/>
                                    <w:right w:val="none" w:sz="0" w:space="0" w:color="auto"/>
                                  </w:divBdr>
                                  <w:divsChild>
                                    <w:div w:id="81402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804315">
      <w:bodyDiv w:val="1"/>
      <w:marLeft w:val="0"/>
      <w:marRight w:val="0"/>
      <w:marTop w:val="0"/>
      <w:marBottom w:val="0"/>
      <w:divBdr>
        <w:top w:val="none" w:sz="0" w:space="0" w:color="auto"/>
        <w:left w:val="none" w:sz="0" w:space="0" w:color="auto"/>
        <w:bottom w:val="none" w:sz="0" w:space="0" w:color="auto"/>
        <w:right w:val="none" w:sz="0" w:space="0" w:color="auto"/>
      </w:divBdr>
      <w:divsChild>
        <w:div w:id="561058325">
          <w:marLeft w:val="0"/>
          <w:marRight w:val="0"/>
          <w:marTop w:val="0"/>
          <w:marBottom w:val="0"/>
          <w:divBdr>
            <w:top w:val="none" w:sz="0" w:space="0" w:color="auto"/>
            <w:left w:val="none" w:sz="0" w:space="0" w:color="auto"/>
            <w:bottom w:val="none" w:sz="0" w:space="0" w:color="auto"/>
            <w:right w:val="none" w:sz="0" w:space="0" w:color="auto"/>
          </w:divBdr>
          <w:divsChild>
            <w:div w:id="763495271">
              <w:marLeft w:val="0"/>
              <w:marRight w:val="0"/>
              <w:marTop w:val="0"/>
              <w:marBottom w:val="0"/>
              <w:divBdr>
                <w:top w:val="none" w:sz="0" w:space="0" w:color="auto"/>
                <w:left w:val="none" w:sz="0" w:space="0" w:color="auto"/>
                <w:bottom w:val="none" w:sz="0" w:space="0" w:color="auto"/>
                <w:right w:val="none" w:sz="0" w:space="0" w:color="auto"/>
              </w:divBdr>
              <w:divsChild>
                <w:div w:id="2097902741">
                  <w:marLeft w:val="0"/>
                  <w:marRight w:val="0"/>
                  <w:marTop w:val="0"/>
                  <w:marBottom w:val="0"/>
                  <w:divBdr>
                    <w:top w:val="none" w:sz="0" w:space="0" w:color="auto"/>
                    <w:left w:val="none" w:sz="0" w:space="0" w:color="auto"/>
                    <w:bottom w:val="none" w:sz="0" w:space="0" w:color="auto"/>
                    <w:right w:val="none" w:sz="0" w:space="0" w:color="auto"/>
                  </w:divBdr>
                  <w:divsChild>
                    <w:div w:id="395710735">
                      <w:marLeft w:val="0"/>
                      <w:marRight w:val="0"/>
                      <w:marTop w:val="0"/>
                      <w:marBottom w:val="0"/>
                      <w:divBdr>
                        <w:top w:val="none" w:sz="0" w:space="0" w:color="auto"/>
                        <w:left w:val="none" w:sz="0" w:space="0" w:color="auto"/>
                        <w:bottom w:val="none" w:sz="0" w:space="0" w:color="auto"/>
                        <w:right w:val="none" w:sz="0" w:space="0" w:color="auto"/>
                      </w:divBdr>
                      <w:divsChild>
                        <w:div w:id="490602877">
                          <w:marLeft w:val="0"/>
                          <w:marRight w:val="0"/>
                          <w:marTop w:val="0"/>
                          <w:marBottom w:val="0"/>
                          <w:divBdr>
                            <w:top w:val="none" w:sz="0" w:space="0" w:color="auto"/>
                            <w:left w:val="none" w:sz="0" w:space="0" w:color="auto"/>
                            <w:bottom w:val="none" w:sz="0" w:space="0" w:color="auto"/>
                            <w:right w:val="none" w:sz="0" w:space="0" w:color="auto"/>
                          </w:divBdr>
                          <w:divsChild>
                            <w:div w:id="1338850232">
                              <w:marLeft w:val="0"/>
                              <w:marRight w:val="0"/>
                              <w:marTop w:val="0"/>
                              <w:marBottom w:val="0"/>
                              <w:divBdr>
                                <w:top w:val="none" w:sz="0" w:space="0" w:color="auto"/>
                                <w:left w:val="none" w:sz="0" w:space="0" w:color="auto"/>
                                <w:bottom w:val="none" w:sz="0" w:space="0" w:color="auto"/>
                                <w:right w:val="none" w:sz="0" w:space="0" w:color="auto"/>
                              </w:divBdr>
                              <w:divsChild>
                                <w:div w:id="1279414783">
                                  <w:marLeft w:val="0"/>
                                  <w:marRight w:val="0"/>
                                  <w:marTop w:val="0"/>
                                  <w:marBottom w:val="0"/>
                                  <w:divBdr>
                                    <w:top w:val="none" w:sz="0" w:space="0" w:color="auto"/>
                                    <w:left w:val="none" w:sz="0" w:space="0" w:color="auto"/>
                                    <w:bottom w:val="none" w:sz="0" w:space="0" w:color="auto"/>
                                    <w:right w:val="none" w:sz="0" w:space="0" w:color="auto"/>
                                  </w:divBdr>
                                  <w:divsChild>
                                    <w:div w:id="30370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aftabsavar</dc:creator>
  <cp:keywords/>
  <dc:description/>
  <cp:lastModifiedBy>m aftabsavar</cp:lastModifiedBy>
  <cp:revision>2</cp:revision>
  <dcterms:created xsi:type="dcterms:W3CDTF">2024-10-08T04:50:00Z</dcterms:created>
  <dcterms:modified xsi:type="dcterms:W3CDTF">2024-10-08T05:06:00Z</dcterms:modified>
</cp:coreProperties>
</file>